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61E3" w14:textId="77777777" w:rsidR="00F075D0" w:rsidRPr="00F001DC" w:rsidRDefault="00F075D0" w:rsidP="00F001DC">
      <w:pPr>
        <w:spacing w:after="0"/>
        <w:rPr>
          <w:rFonts w:ascii="Arial" w:hAnsi="Arial" w:cs="Arial"/>
        </w:rPr>
      </w:pPr>
    </w:p>
    <w:p w14:paraId="13E622F3" w14:textId="77777777" w:rsidR="00F075D0" w:rsidRPr="00F001DC" w:rsidRDefault="00F075D0" w:rsidP="00F001DC">
      <w:pPr>
        <w:spacing w:after="0"/>
        <w:rPr>
          <w:rFonts w:ascii="Arial" w:hAnsi="Arial" w:cs="Arial"/>
        </w:rPr>
      </w:pPr>
    </w:p>
    <w:p w14:paraId="4B5BA046" w14:textId="77777777" w:rsidR="008E0379" w:rsidRDefault="008E0379" w:rsidP="008E0379">
      <w:r>
        <w:t>FAO Chair of the Concordat Strategy Group</w:t>
      </w:r>
    </w:p>
    <w:p w14:paraId="15208642" w14:textId="77777777" w:rsidR="008E0379" w:rsidRDefault="008E0379" w:rsidP="008E0379"/>
    <w:p w14:paraId="1BCB49E0" w14:textId="77777777" w:rsidR="008E0379" w:rsidRDefault="008E0379" w:rsidP="008E0379">
      <w:r>
        <w:t>25 June 2025</w:t>
      </w:r>
    </w:p>
    <w:p w14:paraId="209AB2D5" w14:textId="77777777" w:rsidR="008E0379" w:rsidRPr="00B52A46" w:rsidRDefault="008E0379" w:rsidP="008E0379">
      <w:pPr>
        <w:rPr>
          <w:b/>
        </w:rPr>
      </w:pPr>
      <w:r>
        <w:rPr>
          <w:b/>
        </w:rPr>
        <w:t>Letter of Commitment to the Concordat to Support the Career Development of Researchers</w:t>
      </w:r>
    </w:p>
    <w:p w14:paraId="6E2759AF" w14:textId="1A17B50B" w:rsidR="008E0379" w:rsidRDefault="008E0379" w:rsidP="008E0379">
      <w:r>
        <w:t xml:space="preserve">I, Helen Donnellan, </w:t>
      </w:r>
      <w:r w:rsidRPr="008E0379">
        <w:rPr>
          <w:color w:val="000000"/>
          <w:lang w:eastAsia="en-GB"/>
        </w:rPr>
        <w:t>Director of Research Business and Innovation,</w:t>
      </w:r>
      <w:r>
        <w:rPr>
          <w:b/>
          <w:bCs/>
          <w:color w:val="000000"/>
          <w:lang w:eastAsia="en-GB"/>
        </w:rPr>
        <w:t xml:space="preserve"> </w:t>
      </w:r>
      <w:r>
        <w:t>on behalf of De Montfort University, Leicester, confirm our commitment to the Concordat to Support the Career Development of Researchers.</w:t>
      </w:r>
    </w:p>
    <w:p w14:paraId="3A384886" w14:textId="6C0A7830" w:rsidR="008E0379" w:rsidRDefault="008E0379" w:rsidP="008E0379">
      <w:r>
        <w:t xml:space="preserve">De Montfort University fully supports the </w:t>
      </w:r>
      <w:proofErr w:type="gramStart"/>
      <w:r>
        <w:t>Principles</w:t>
      </w:r>
      <w:proofErr w:type="gramEnd"/>
      <w:r>
        <w:t xml:space="preserve"> of this revised Concordat and we intend to uphold our obligations and responsibilities as a signatory.</w:t>
      </w:r>
    </w:p>
    <w:p w14:paraId="55EEB08A" w14:textId="0DD6B756" w:rsidR="008E0379" w:rsidRPr="00884977" w:rsidRDefault="008E0379" w:rsidP="008E0379">
      <w:r w:rsidRPr="00884977">
        <w:t>De Montfort currently holds the HR Excellence in Research Award (</w:t>
      </w:r>
      <w:proofErr w:type="spellStart"/>
      <w:r w:rsidRPr="00884977">
        <w:t>HREiR</w:t>
      </w:r>
      <w:proofErr w:type="spellEnd"/>
      <w:r w:rsidRPr="00884977">
        <w:t xml:space="preserve">) and so we fully commit to the principles of this Concordat. We have an action plan in place to both support best practice in researcher development and also to make improvements where needed. </w:t>
      </w:r>
    </w:p>
    <w:p w14:paraId="5B823CAB" w14:textId="6F4A7EA2" w:rsidR="00BC5351" w:rsidRPr="00884977" w:rsidRDefault="008E0379" w:rsidP="00BC5351">
      <w:r w:rsidRPr="00884977">
        <w:t>We have a diverse researcher community at De Montfort, many of whom as Early Career Researchers are at a pivotal point in their academic careers</w:t>
      </w:r>
      <w:r w:rsidR="00884977" w:rsidRPr="00884977">
        <w:t>, making this Concordat particularly important to our institution</w:t>
      </w:r>
      <w:r w:rsidRPr="00884977">
        <w:t xml:space="preserve">.  </w:t>
      </w:r>
      <w:proofErr w:type="gramStart"/>
      <w:r w:rsidRPr="00884977">
        <w:t>However</w:t>
      </w:r>
      <w:proofErr w:type="gramEnd"/>
      <w:r w:rsidRPr="00884977">
        <w:t xml:space="preserve"> we have an extensive range of training and </w:t>
      </w:r>
      <w:r w:rsidR="00BC5351" w:rsidRPr="00884977">
        <w:t xml:space="preserve">development </w:t>
      </w:r>
      <w:r w:rsidRPr="00884977">
        <w:t xml:space="preserve">opportunities as well as policies and practices in place to support colleagues at all </w:t>
      </w:r>
      <w:r w:rsidR="00BC5351" w:rsidRPr="00884977">
        <w:t xml:space="preserve">career </w:t>
      </w:r>
      <w:r w:rsidRPr="00884977">
        <w:t xml:space="preserve">stages </w:t>
      </w:r>
      <w:r w:rsidR="00BC5351" w:rsidRPr="00884977">
        <w:t>to be successful in their chosen fields. This Concordat not only confirms and reinforces our current commitment to researcher career development, it also provides a framework for the future.</w:t>
      </w:r>
    </w:p>
    <w:p w14:paraId="309D9CDD" w14:textId="2E5E4909" w:rsidR="00BC5351" w:rsidRPr="00884977" w:rsidRDefault="00BC5351" w:rsidP="00BC5351">
      <w:r w:rsidRPr="00884977">
        <w:t xml:space="preserve">Our work has already been recognised through the </w:t>
      </w:r>
      <w:proofErr w:type="spellStart"/>
      <w:r w:rsidRPr="00884977">
        <w:t>HREiR</w:t>
      </w:r>
      <w:proofErr w:type="spellEnd"/>
      <w:r w:rsidRPr="00884977">
        <w:t xml:space="preserve"> award and so being a signatory to this Concordat is a natural extension to this. </w:t>
      </w:r>
    </w:p>
    <w:p w14:paraId="6FB42948" w14:textId="39BFD7B4" w:rsidR="008E0379" w:rsidRDefault="008E0379" w:rsidP="008E0379">
      <w:r>
        <w:t>As a signatory, we agree to work collectively and engage with initiatives to address systemic challenges in progressing towards a UK research system where researchers work in healthy and supportive environments. We agree that researchers should be recognised and valued for their contributions in research and beyond, supported in their professional and career development, and equipped and empowered to succeed in their chosen careers.</w:t>
      </w:r>
    </w:p>
    <w:p w14:paraId="48F2A87A" w14:textId="77777777" w:rsidR="008E0379" w:rsidRDefault="008E0379" w:rsidP="008E0379">
      <w:r>
        <w:t>Yours sincerely,</w:t>
      </w:r>
    </w:p>
    <w:p w14:paraId="20363B3F" w14:textId="5847DED2" w:rsidR="008E0379" w:rsidRDefault="00D13FE3" w:rsidP="008E0379">
      <w:r>
        <w:rPr>
          <w:noProof/>
        </w:rPr>
        <w:drawing>
          <wp:inline distT="0" distB="0" distL="0" distR="0" wp14:anchorId="583BFA73" wp14:editId="1003F7A7">
            <wp:extent cx="1154383" cy="438061"/>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557" cy="443819"/>
                    </a:xfrm>
                    <a:prstGeom prst="rect">
                      <a:avLst/>
                    </a:prstGeom>
                    <a:noFill/>
                    <a:ln>
                      <a:noFill/>
                    </a:ln>
                  </pic:spPr>
                </pic:pic>
              </a:graphicData>
            </a:graphic>
          </wp:inline>
        </w:drawing>
      </w:r>
    </w:p>
    <w:p w14:paraId="63EE84A1" w14:textId="45B1B6E6" w:rsidR="008E0379" w:rsidRDefault="008E0379" w:rsidP="00BC5351">
      <w:pPr>
        <w:spacing w:after="0"/>
      </w:pPr>
      <w:r>
        <w:t xml:space="preserve">Helen </w:t>
      </w:r>
      <w:r w:rsidR="00BC5351">
        <w:t>Donnellan</w:t>
      </w:r>
    </w:p>
    <w:p w14:paraId="4DC27B28" w14:textId="26458503" w:rsidR="00BC5351" w:rsidRDefault="00BC5351" w:rsidP="00BC5351">
      <w:pPr>
        <w:spacing w:after="0"/>
        <w:rPr>
          <w:color w:val="000000"/>
          <w:lang w:eastAsia="en-GB"/>
        </w:rPr>
      </w:pPr>
      <w:r w:rsidRPr="008E0379">
        <w:rPr>
          <w:color w:val="000000"/>
          <w:lang w:eastAsia="en-GB"/>
        </w:rPr>
        <w:t>Director of Research Business and Innovation</w:t>
      </w:r>
    </w:p>
    <w:p w14:paraId="540C8068" w14:textId="2EF826DD" w:rsidR="00BC5351" w:rsidRDefault="00BC5351" w:rsidP="00BC5351">
      <w:pPr>
        <w:spacing w:after="0"/>
      </w:pPr>
      <w:r>
        <w:rPr>
          <w:color w:val="000000"/>
          <w:lang w:eastAsia="en-GB"/>
        </w:rPr>
        <w:t>De Montfort University Leicester</w:t>
      </w:r>
    </w:p>
    <w:p w14:paraId="2CE8C3F7" w14:textId="41E3C282" w:rsidR="00A969ED" w:rsidRPr="00F001DC" w:rsidRDefault="00A969ED" w:rsidP="00F001DC">
      <w:pPr>
        <w:spacing w:after="0"/>
        <w:rPr>
          <w:rFonts w:ascii="Arial" w:hAnsi="Arial" w:cs="Arial"/>
        </w:rPr>
      </w:pPr>
    </w:p>
    <w:p w14:paraId="78B2A8E1" w14:textId="77777777" w:rsidR="005F1B8B" w:rsidRPr="00F001DC" w:rsidRDefault="005F1B8B" w:rsidP="00F001DC">
      <w:pPr>
        <w:spacing w:after="0"/>
        <w:rPr>
          <w:rFonts w:ascii="Arial" w:hAnsi="Arial" w:cs="Arial"/>
        </w:rPr>
      </w:pPr>
    </w:p>
    <w:sectPr w:rsidR="005F1B8B" w:rsidRPr="00F001DC" w:rsidSect="00D517B8">
      <w:headerReference w:type="default" r:id="rId8"/>
      <w:footerReference w:type="default" r:id="rId9"/>
      <w:pgSz w:w="11906" w:h="16838"/>
      <w:pgMar w:top="720" w:right="1134" w:bottom="851" w:left="1134" w:header="56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9D35" w14:textId="77777777" w:rsidR="009F5C59" w:rsidRDefault="009F5C59" w:rsidP="00642229">
      <w:pPr>
        <w:spacing w:after="0"/>
      </w:pPr>
      <w:r>
        <w:separator/>
      </w:r>
    </w:p>
  </w:endnote>
  <w:endnote w:type="continuationSeparator" w:id="0">
    <w:p w14:paraId="47C1BC49" w14:textId="77777777" w:rsidR="009F5C59" w:rsidRDefault="009F5C59" w:rsidP="006422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0E29" w14:textId="77777777" w:rsidR="00F075D0" w:rsidRPr="00D517B8" w:rsidRDefault="00F075D0" w:rsidP="00D517B8">
    <w:pPr>
      <w:spacing w:after="0"/>
      <w:rPr>
        <w:rFonts w:ascii="Arial" w:hAnsi="Arial" w:cs="Arial"/>
        <w:color w:val="000000"/>
        <w:sz w:val="18"/>
        <w:szCs w:val="18"/>
      </w:rPr>
    </w:pPr>
    <w:r w:rsidRPr="00D517B8">
      <w:rPr>
        <w:rFonts w:ascii="Arial" w:hAnsi="Arial" w:cs="Arial"/>
        <w:color w:val="000000"/>
        <w:sz w:val="18"/>
        <w:szCs w:val="18"/>
      </w:rPr>
      <w:t>De Montfort University, The Newarke, Leicester, LE1 9BH, UK</w:t>
    </w:r>
  </w:p>
  <w:p w14:paraId="55102751" w14:textId="77777777" w:rsidR="00F075D0" w:rsidRPr="00D517B8" w:rsidRDefault="00F075D0" w:rsidP="00D517B8">
    <w:pPr>
      <w:spacing w:after="0"/>
      <w:rPr>
        <w:rFonts w:ascii="Arial" w:hAnsi="Arial" w:cs="Arial"/>
      </w:rPr>
    </w:pPr>
    <w:r w:rsidRPr="00D517B8">
      <w:rPr>
        <w:rFonts w:ascii="Arial" w:hAnsi="Arial" w:cs="Arial"/>
        <w:color w:val="000000"/>
        <w:sz w:val="18"/>
        <w:szCs w:val="18"/>
      </w:rPr>
      <w:t>Tel: +44 (0) 116 366 4748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AAE2" w14:textId="77777777" w:rsidR="009F5C59" w:rsidRDefault="009F5C59" w:rsidP="00642229">
      <w:pPr>
        <w:spacing w:after="0"/>
      </w:pPr>
      <w:r>
        <w:separator/>
      </w:r>
    </w:p>
  </w:footnote>
  <w:footnote w:type="continuationSeparator" w:id="0">
    <w:p w14:paraId="7897B2A2" w14:textId="77777777" w:rsidR="009F5C59" w:rsidRDefault="009F5C59" w:rsidP="006422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18A3" w14:textId="314B5957" w:rsidR="00642229" w:rsidRDefault="0086398E">
    <w:pPr>
      <w:pStyle w:val="Header"/>
    </w:pPr>
    <w:r>
      <w:rPr>
        <w:noProof/>
        <w:lang w:eastAsia="en-GB"/>
      </w:rPr>
      <w:drawing>
        <wp:inline distT="0" distB="0" distL="0" distR="0" wp14:anchorId="635207D9" wp14:editId="4D4A2A73">
          <wp:extent cx="2210435" cy="94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946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C00A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753B6E"/>
    <w:multiLevelType w:val="hybridMultilevel"/>
    <w:tmpl w:val="6F9A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F42B3E"/>
    <w:multiLevelType w:val="hybridMultilevel"/>
    <w:tmpl w:val="2B4A3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3F"/>
    <w:rsid w:val="000047BD"/>
    <w:rsid w:val="00165201"/>
    <w:rsid w:val="001A276C"/>
    <w:rsid w:val="001D087A"/>
    <w:rsid w:val="0021303B"/>
    <w:rsid w:val="00232526"/>
    <w:rsid w:val="00247E64"/>
    <w:rsid w:val="00251DEF"/>
    <w:rsid w:val="00264ECE"/>
    <w:rsid w:val="002D16E9"/>
    <w:rsid w:val="00320B46"/>
    <w:rsid w:val="00352E4F"/>
    <w:rsid w:val="003C3D4B"/>
    <w:rsid w:val="005534EE"/>
    <w:rsid w:val="005F1B8B"/>
    <w:rsid w:val="00642229"/>
    <w:rsid w:val="008043F4"/>
    <w:rsid w:val="0086398E"/>
    <w:rsid w:val="0087407C"/>
    <w:rsid w:val="00884977"/>
    <w:rsid w:val="008C1F2D"/>
    <w:rsid w:val="008E0379"/>
    <w:rsid w:val="00916BF8"/>
    <w:rsid w:val="0097174F"/>
    <w:rsid w:val="009F5C59"/>
    <w:rsid w:val="00A45EB2"/>
    <w:rsid w:val="00A969ED"/>
    <w:rsid w:val="00AF12DE"/>
    <w:rsid w:val="00B40A2F"/>
    <w:rsid w:val="00B93EE6"/>
    <w:rsid w:val="00BC5351"/>
    <w:rsid w:val="00CC1A3F"/>
    <w:rsid w:val="00CC22CD"/>
    <w:rsid w:val="00D13FE3"/>
    <w:rsid w:val="00D517B8"/>
    <w:rsid w:val="00D84987"/>
    <w:rsid w:val="00E13176"/>
    <w:rsid w:val="00E83D98"/>
    <w:rsid w:val="00F001DC"/>
    <w:rsid w:val="00F05DC6"/>
    <w:rsid w:val="00F075D0"/>
    <w:rsid w:val="00F665B5"/>
    <w:rsid w:val="00FD0720"/>
    <w:rsid w:val="00FF4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C1D83B2"/>
  <w14:defaultImageDpi w14:val="300"/>
  <w15:chartTrackingRefBased/>
  <w15:docId w15:val="{93D3A930-7C18-4A57-9EF2-2446001C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9ED"/>
    <w:pPr>
      <w:spacing w:after="2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A3F"/>
    <w:pPr>
      <w:spacing w:after="0"/>
    </w:pPr>
    <w:rPr>
      <w:rFonts w:ascii="Tahoma" w:hAnsi="Tahoma" w:cs="Tahoma"/>
      <w:sz w:val="16"/>
      <w:szCs w:val="16"/>
    </w:rPr>
  </w:style>
  <w:style w:type="character" w:customStyle="1" w:styleId="BalloonTextChar">
    <w:name w:val="Balloon Text Char"/>
    <w:link w:val="BalloonText"/>
    <w:uiPriority w:val="99"/>
    <w:semiHidden/>
    <w:rsid w:val="00CC1A3F"/>
    <w:rPr>
      <w:rFonts w:ascii="Tahoma" w:hAnsi="Tahoma" w:cs="Tahoma"/>
      <w:sz w:val="16"/>
      <w:szCs w:val="16"/>
    </w:rPr>
  </w:style>
  <w:style w:type="paragraph" w:customStyle="1" w:styleId="MediumGrid21">
    <w:name w:val="Medium Grid 21"/>
    <w:uiPriority w:val="1"/>
    <w:qFormat/>
    <w:rsid w:val="001A276C"/>
    <w:rPr>
      <w:sz w:val="22"/>
      <w:szCs w:val="22"/>
      <w:lang w:eastAsia="en-US"/>
    </w:rPr>
  </w:style>
  <w:style w:type="paragraph" w:styleId="Header">
    <w:name w:val="header"/>
    <w:basedOn w:val="Normal"/>
    <w:link w:val="HeaderChar"/>
    <w:uiPriority w:val="99"/>
    <w:unhideWhenUsed/>
    <w:rsid w:val="00642229"/>
    <w:pPr>
      <w:tabs>
        <w:tab w:val="center" w:pos="4513"/>
        <w:tab w:val="right" w:pos="9026"/>
      </w:tabs>
    </w:pPr>
  </w:style>
  <w:style w:type="character" w:customStyle="1" w:styleId="HeaderChar">
    <w:name w:val="Header Char"/>
    <w:link w:val="Header"/>
    <w:uiPriority w:val="99"/>
    <w:rsid w:val="00642229"/>
    <w:rPr>
      <w:sz w:val="22"/>
      <w:szCs w:val="22"/>
      <w:lang w:eastAsia="en-US"/>
    </w:rPr>
  </w:style>
  <w:style w:type="paragraph" w:styleId="Footer">
    <w:name w:val="footer"/>
    <w:basedOn w:val="Normal"/>
    <w:link w:val="FooterChar"/>
    <w:uiPriority w:val="99"/>
    <w:unhideWhenUsed/>
    <w:rsid w:val="00642229"/>
    <w:pPr>
      <w:tabs>
        <w:tab w:val="center" w:pos="4513"/>
        <w:tab w:val="right" w:pos="9026"/>
      </w:tabs>
    </w:pPr>
  </w:style>
  <w:style w:type="character" w:customStyle="1" w:styleId="FooterChar">
    <w:name w:val="Footer Char"/>
    <w:link w:val="Footer"/>
    <w:uiPriority w:val="99"/>
    <w:rsid w:val="00642229"/>
    <w:rPr>
      <w:sz w:val="22"/>
      <w:szCs w:val="22"/>
      <w:lang w:eastAsia="en-US"/>
    </w:rPr>
  </w:style>
  <w:style w:type="character" w:styleId="Hyperlink">
    <w:name w:val="Hyperlink"/>
    <w:uiPriority w:val="99"/>
    <w:semiHidden/>
    <w:unhideWhenUsed/>
    <w:rsid w:val="00F075D0"/>
    <w:rPr>
      <w:color w:val="0563C1"/>
      <w:u w:val="single"/>
    </w:rPr>
  </w:style>
  <w:style w:type="paragraph" w:styleId="ListParagraph">
    <w:name w:val="List Paragraph"/>
    <w:basedOn w:val="Normal"/>
    <w:uiPriority w:val="34"/>
    <w:qFormat/>
    <w:rsid w:val="00F075D0"/>
    <w:pPr>
      <w:spacing w:after="0"/>
      <w:ind w:left="720"/>
    </w:pPr>
    <w:rPr>
      <w:rFonts w:eastAsia="Times New Roman" w:cs="Calibri"/>
    </w:rPr>
  </w:style>
  <w:style w:type="character" w:styleId="Mention">
    <w:name w:val="Mention"/>
    <w:uiPriority w:val="99"/>
    <w:unhideWhenUsed/>
    <w:rsid w:val="00F075D0"/>
    <w:rPr>
      <w:color w:val="2B579A"/>
      <w:shd w:val="clear" w:color="auto" w:fill="E1DFDD"/>
    </w:rPr>
  </w:style>
  <w:style w:type="paragraph" w:customStyle="1" w:styleId="paragraph">
    <w:name w:val="paragraph"/>
    <w:basedOn w:val="Normal"/>
    <w:rsid w:val="0087407C"/>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87407C"/>
  </w:style>
  <w:style w:type="character" w:customStyle="1" w:styleId="eop">
    <w:name w:val="eop"/>
    <w:basedOn w:val="DefaultParagraphFont"/>
    <w:rsid w:val="0087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4116">
      <w:bodyDiv w:val="1"/>
      <w:marLeft w:val="0"/>
      <w:marRight w:val="0"/>
      <w:marTop w:val="0"/>
      <w:marBottom w:val="0"/>
      <w:divBdr>
        <w:top w:val="none" w:sz="0" w:space="0" w:color="auto"/>
        <w:left w:val="none" w:sz="0" w:space="0" w:color="auto"/>
        <w:bottom w:val="none" w:sz="0" w:space="0" w:color="auto"/>
        <w:right w:val="none" w:sz="0" w:space="0" w:color="auto"/>
      </w:divBdr>
    </w:div>
    <w:div w:id="206713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imagetest</dc:creator>
  <cp:keywords/>
  <cp:lastModifiedBy>Kirstie Skelton Clarke</cp:lastModifiedBy>
  <cp:revision>2</cp:revision>
  <cp:lastPrinted>2009-07-03T12:05:00Z</cp:lastPrinted>
  <dcterms:created xsi:type="dcterms:W3CDTF">2025-07-03T19:53:00Z</dcterms:created>
  <dcterms:modified xsi:type="dcterms:W3CDTF">2025-07-03T19:53:00Z</dcterms:modified>
</cp:coreProperties>
</file>